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895C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CC6163B" w14:textId="77777777" w:rsidR="009A7A02" w:rsidRPr="009A7A02" w:rsidRDefault="009A7A02" w:rsidP="009A7A0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A7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Экономическая социология</w:t>
      </w:r>
    </w:p>
    <w:p w14:paraId="564FBEB5" w14:textId="72C969DD" w:rsidR="009A7A02" w:rsidRPr="009A7A02" w:rsidRDefault="009A7A02" w:rsidP="009A7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7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Рабочая программа дисциплины </w:t>
      </w:r>
      <w:r w:rsidRPr="009A7A02">
        <w:rPr>
          <w:rFonts w:ascii="Times New Roman" w:eastAsia="Times New Roman" w:hAnsi="Times New Roman" w:cs="Times New Roman"/>
          <w:color w:val="auto"/>
          <w:sz w:val="28"/>
          <w:szCs w:val="28"/>
        </w:rPr>
        <w:t>предназначена для студентов, обучающихся по направлению 38.03.01 «Экономика» профиль «</w:t>
      </w:r>
      <w:r w:rsidR="005F58DD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Финансы и кредит</w:t>
      </w:r>
      <w:r w:rsidRPr="009A7A02">
        <w:rPr>
          <w:rFonts w:ascii="Times New Roman" w:eastAsia="Times New Roman" w:hAnsi="Times New Roman" w:cs="Times New Roman"/>
          <w:color w:val="auto"/>
          <w:sz w:val="28"/>
          <w:szCs w:val="28"/>
        </w:rPr>
        <w:t>», очная форма обучения.</w:t>
      </w:r>
    </w:p>
    <w:p w14:paraId="4EF624BA" w14:textId="25C01A1D" w:rsidR="009A7A02" w:rsidRPr="007C2676" w:rsidRDefault="007C2676" w:rsidP="007C2676">
      <w:pPr>
        <w:tabs>
          <w:tab w:val="left" w:pos="423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Цель дисциплины:</w:t>
      </w:r>
      <w:r w:rsidRPr="007C2676">
        <w:t xml:space="preserve"> </w:t>
      </w:r>
      <w:bookmarkStart w:id="0" w:name="_GoBack"/>
      <w:r w:rsidRPr="007C267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формирование научного мировоззрения о сущности экономических явлений и процессов; навыков реализации социологических исследований и осуществление анализа и прогноза современных процессов в сфере экономики и финансов</w:t>
      </w:r>
    </w:p>
    <w:bookmarkEnd w:id="0"/>
    <w:p w14:paraId="53EBC371" w14:textId="3BF475C2" w:rsidR="009A7A02" w:rsidRPr="009A7A02" w:rsidRDefault="009A7A02" w:rsidP="009A7A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7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Место дисциплины в структуре ООП </w:t>
      </w:r>
      <w:r w:rsidRPr="009A7A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дисциплина «Экономическая социология» </w:t>
      </w:r>
      <w:r w:rsidR="009C2DCC" w:rsidRPr="009C2DCC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дисциплиной по выбору 4 семестра модуля дисциплин по выбору, углубляющих освоение профиля части, формируемой участниками образовательных отношений для направления 38.03.01 «Экономика» профиль «</w:t>
      </w:r>
      <w:r w:rsidR="005F58DD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Финансы и кредит</w:t>
      </w:r>
      <w:r w:rsidR="009C2DCC" w:rsidRPr="009C2DCC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14:paraId="16B5B805" w14:textId="77777777" w:rsidR="009A7A02" w:rsidRPr="009A7A02" w:rsidRDefault="009A7A02" w:rsidP="009A7A0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7A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Краткое содержание: </w:t>
      </w:r>
      <w:r w:rsidRPr="009A7A02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Методологические основы экономической социологии. Социально-экономическая стратификация общества. Экономическое поведение, сознание и культура. Кабинетные социологические методы. Источники эмпирических данных для прикладных исследований. Количественные и качественные социологические методы.</w:t>
      </w:r>
    </w:p>
    <w:p w14:paraId="546155DB" w14:textId="77777777" w:rsidR="0050702F" w:rsidRDefault="007C2676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960EF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F47561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5F58DD"/>
    <w:rsid w:val="006368BE"/>
    <w:rsid w:val="00772DED"/>
    <w:rsid w:val="007C2676"/>
    <w:rsid w:val="008A7DEF"/>
    <w:rsid w:val="00956884"/>
    <w:rsid w:val="009A7A02"/>
    <w:rsid w:val="009C2DCC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5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C2DC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C2DC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04095-7BCB-4584-A044-B967FDD7F415}"/>
</file>

<file path=customXml/itemProps2.xml><?xml version="1.0" encoding="utf-8"?>
<ds:datastoreItem xmlns:ds="http://schemas.openxmlformats.org/officeDocument/2006/customXml" ds:itemID="{F357967E-0C3A-42EB-AAAB-C5F4E5118116}"/>
</file>

<file path=customXml/itemProps3.xml><?xml version="1.0" encoding="utf-8"?>
<ds:datastoreItem xmlns:ds="http://schemas.openxmlformats.org/officeDocument/2006/customXml" ds:itemID="{6FB66C76-55D2-43EA-B59E-6A507B433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7</cp:revision>
  <dcterms:created xsi:type="dcterms:W3CDTF">2018-03-26T14:00:00Z</dcterms:created>
  <dcterms:modified xsi:type="dcterms:W3CDTF">2020-11-09T13:17:00Z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